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65" w:rsidRPr="002E6199" w:rsidRDefault="002E6199" w:rsidP="002E6199">
      <w:pPr>
        <w:jc w:val="center"/>
        <w:rPr>
          <w:b/>
          <w:sz w:val="32"/>
          <w:szCs w:val="32"/>
        </w:rPr>
      </w:pPr>
      <w:r w:rsidRPr="002E6199">
        <w:rPr>
          <w:b/>
          <w:sz w:val="32"/>
          <w:szCs w:val="32"/>
        </w:rPr>
        <w:t>11</w:t>
      </w:r>
      <w:r w:rsidRPr="002E6199">
        <w:rPr>
          <w:b/>
          <w:sz w:val="32"/>
          <w:szCs w:val="32"/>
          <w:vertAlign w:val="superscript"/>
        </w:rPr>
        <w:t>th</w:t>
      </w:r>
      <w:r w:rsidRPr="002E6199">
        <w:rPr>
          <w:b/>
          <w:sz w:val="32"/>
          <w:szCs w:val="32"/>
        </w:rPr>
        <w:t xml:space="preserve"> Vocabulary—List Two</w:t>
      </w: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42A6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9E42A6">
        <w:rPr>
          <w:rFonts w:ascii="Times New Roman" w:hAnsi="Times New Roman" w:cs="Times New Roman"/>
          <w:b/>
          <w:sz w:val="20"/>
          <w:szCs w:val="20"/>
        </w:rPr>
        <w:t>pedestrian</w:t>
      </w:r>
      <w:proofErr w:type="gramEnd"/>
      <w:r w:rsidRPr="009E42A6">
        <w:rPr>
          <w:rFonts w:ascii="Times New Roman" w:hAnsi="Times New Roman" w:cs="Times New Roman"/>
          <w:sz w:val="20"/>
          <w:szCs w:val="20"/>
        </w:rPr>
        <w:t xml:space="preserve"> (adj.) ordinary or dull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4620">
        <w:rPr>
          <w:rFonts w:ascii="Times New Roman" w:hAnsi="Times New Roman" w:cs="Times New Roman"/>
          <w:i/>
          <w:sz w:val="20"/>
          <w:szCs w:val="20"/>
        </w:rPr>
        <w:t>The crowd responded to the pedestrian speech with yawns.</w:t>
      </w: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42A6">
        <w:rPr>
          <w:rFonts w:ascii="Times New Roman" w:hAnsi="Times New Roman" w:cs="Times New Roman"/>
          <w:sz w:val="20"/>
          <w:szCs w:val="20"/>
        </w:rPr>
        <w:t xml:space="preserve">2. </w:t>
      </w:r>
      <w:r w:rsidRPr="00D42963">
        <w:rPr>
          <w:rFonts w:ascii="Times New Roman" w:hAnsi="Times New Roman" w:cs="Times New Roman"/>
          <w:b/>
          <w:sz w:val="20"/>
          <w:szCs w:val="20"/>
        </w:rPr>
        <w:t xml:space="preserve">bona fide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E42A6">
        <w:rPr>
          <w:rFonts w:ascii="Times New Roman" w:hAnsi="Times New Roman" w:cs="Times New Roman"/>
          <w:sz w:val="20"/>
          <w:szCs w:val="20"/>
        </w:rPr>
        <w:t>adj.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E42A6">
        <w:rPr>
          <w:rFonts w:ascii="Times New Roman" w:hAnsi="Times New Roman" w:cs="Times New Roman"/>
          <w:sz w:val="20"/>
          <w:szCs w:val="20"/>
        </w:rPr>
        <w:t xml:space="preserve"> in good faith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D4620">
        <w:rPr>
          <w:rFonts w:ascii="Times New Roman" w:hAnsi="Times New Roman" w:cs="Times New Roman"/>
          <w:i/>
          <w:sz w:val="20"/>
          <w:szCs w:val="20"/>
        </w:rPr>
        <w:t>We</w:t>
      </w:r>
      <w:proofErr w:type="gramEnd"/>
      <w:r w:rsidRPr="006D4620">
        <w:rPr>
          <w:rFonts w:ascii="Times New Roman" w:hAnsi="Times New Roman" w:cs="Times New Roman"/>
          <w:i/>
          <w:sz w:val="20"/>
          <w:szCs w:val="20"/>
        </w:rPr>
        <w:t xml:space="preserve"> made a bona fide offer for the property.</w:t>
      </w:r>
    </w:p>
    <w:p w:rsidR="002E6199" w:rsidRPr="009E42A6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42A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D42963">
        <w:rPr>
          <w:rFonts w:ascii="Times New Roman" w:hAnsi="Times New Roman" w:cs="Times New Roman"/>
          <w:b/>
          <w:sz w:val="20"/>
          <w:szCs w:val="20"/>
        </w:rPr>
        <w:t>adventitious</w:t>
      </w:r>
      <w:proofErr w:type="gramEnd"/>
      <w:r w:rsidRPr="00D42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</w:t>
      </w:r>
      <w:r w:rsidRPr="009E42A6">
        <w:rPr>
          <w:rFonts w:ascii="Times New Roman" w:hAnsi="Times New Roman" w:cs="Times New Roman"/>
          <w:sz w:val="20"/>
          <w:szCs w:val="20"/>
        </w:rPr>
        <w:t>dj.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E42A6">
        <w:rPr>
          <w:rFonts w:ascii="Times New Roman" w:hAnsi="Times New Roman" w:cs="Times New Roman"/>
          <w:sz w:val="20"/>
          <w:szCs w:val="20"/>
        </w:rPr>
        <w:t xml:space="preserve"> accidental; nonessential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D4620">
        <w:rPr>
          <w:rFonts w:ascii="Times New Roman" w:hAnsi="Times New Roman" w:cs="Times New Roman"/>
          <w:i/>
          <w:sz w:val="20"/>
          <w:szCs w:val="20"/>
        </w:rPr>
        <w:t>The scientists admitted that the breakthrough was an adventitious result of the study.</w:t>
      </w:r>
    </w:p>
    <w:p w:rsidR="002E6199" w:rsidRPr="009E42A6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42A6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D42963">
        <w:rPr>
          <w:rFonts w:ascii="Times New Roman" w:hAnsi="Times New Roman" w:cs="Times New Roman"/>
          <w:b/>
          <w:sz w:val="20"/>
          <w:szCs w:val="20"/>
        </w:rPr>
        <w:t>fecund</w:t>
      </w:r>
      <w:proofErr w:type="gramEnd"/>
      <w:r w:rsidRPr="009E42A6">
        <w:rPr>
          <w:rFonts w:ascii="Times New Roman" w:hAnsi="Times New Roman" w:cs="Times New Roman"/>
          <w:sz w:val="20"/>
          <w:szCs w:val="20"/>
        </w:rPr>
        <w:t xml:space="preserve"> (adj.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E42A6">
        <w:rPr>
          <w:rFonts w:ascii="Times New Roman" w:hAnsi="Times New Roman" w:cs="Times New Roman"/>
          <w:sz w:val="20"/>
          <w:szCs w:val="20"/>
        </w:rPr>
        <w:t xml:space="preserve"> fertile;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A6">
        <w:rPr>
          <w:rFonts w:ascii="Times New Roman" w:hAnsi="Times New Roman" w:cs="Times New Roman"/>
          <w:sz w:val="20"/>
          <w:szCs w:val="20"/>
        </w:rPr>
        <w:t>productive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4620">
        <w:rPr>
          <w:rFonts w:ascii="Times New Roman" w:hAnsi="Times New Roman" w:cs="Times New Roman"/>
          <w:i/>
          <w:sz w:val="20"/>
          <w:szCs w:val="20"/>
        </w:rPr>
        <w:t>The fecund soil produced a record number of tomatoes this year.</w:t>
      </w:r>
    </w:p>
    <w:p w:rsidR="002E6199" w:rsidRPr="009E42A6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42A6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D42963">
        <w:rPr>
          <w:rFonts w:ascii="Times New Roman" w:hAnsi="Times New Roman" w:cs="Times New Roman"/>
          <w:b/>
          <w:sz w:val="20"/>
          <w:szCs w:val="20"/>
        </w:rPr>
        <w:t>deviate</w:t>
      </w:r>
      <w:proofErr w:type="gramEnd"/>
      <w:r w:rsidRPr="009E42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E42A6">
        <w:rPr>
          <w:rFonts w:ascii="Times New Roman" w:hAnsi="Times New Roman" w:cs="Times New Roman"/>
          <w:sz w:val="20"/>
          <w:szCs w:val="20"/>
        </w:rPr>
        <w:t>v.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E42A6">
        <w:rPr>
          <w:rFonts w:ascii="Times New Roman" w:hAnsi="Times New Roman" w:cs="Times New Roman"/>
          <w:sz w:val="20"/>
          <w:szCs w:val="20"/>
        </w:rPr>
        <w:t xml:space="preserve"> to turn aside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9E42A6">
        <w:rPr>
          <w:rFonts w:ascii="Times New Roman" w:hAnsi="Times New Roman" w:cs="Times New Roman"/>
          <w:sz w:val="20"/>
          <w:szCs w:val="20"/>
        </w:rPr>
        <w:t>rom a course; to stray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D4620">
        <w:rPr>
          <w:rFonts w:ascii="Times New Roman" w:hAnsi="Times New Roman" w:cs="Times New Roman"/>
          <w:i/>
          <w:sz w:val="20"/>
          <w:szCs w:val="20"/>
        </w:rPr>
        <w:t>Sometimes it's better to deviate from the truth than to hurt someone's feelings.</w:t>
      </w:r>
    </w:p>
    <w:p w:rsidR="002E6199" w:rsidRPr="006D4620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9E42A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42963">
        <w:rPr>
          <w:rFonts w:ascii="Times New Roman" w:hAnsi="Times New Roman" w:cs="Times New Roman"/>
          <w:b/>
          <w:sz w:val="20"/>
          <w:szCs w:val="20"/>
        </w:rPr>
        <w:t>impale</w:t>
      </w:r>
      <w:proofErr w:type="gramEnd"/>
      <w:r w:rsidRPr="009E42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(v</w:t>
      </w:r>
      <w:r w:rsidRPr="009E42A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E42A6">
        <w:rPr>
          <w:rFonts w:ascii="Times New Roman" w:hAnsi="Times New Roman" w:cs="Times New Roman"/>
          <w:sz w:val="20"/>
          <w:szCs w:val="20"/>
        </w:rPr>
        <w:t xml:space="preserve"> to pierce with a </w:t>
      </w:r>
      <w:r>
        <w:rPr>
          <w:rFonts w:ascii="Times New Roman" w:hAnsi="Times New Roman" w:cs="Times New Roman"/>
          <w:sz w:val="20"/>
          <w:szCs w:val="20"/>
        </w:rPr>
        <w:t>sharp st</w:t>
      </w:r>
      <w:r w:rsidRPr="009E42A6">
        <w:rPr>
          <w:rFonts w:ascii="Times New Roman" w:hAnsi="Times New Roman" w:cs="Times New Roman"/>
          <w:sz w:val="20"/>
          <w:szCs w:val="20"/>
        </w:rPr>
        <w:t>ake through the body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D4620">
        <w:rPr>
          <w:rFonts w:ascii="Times New Roman" w:hAnsi="Times New Roman" w:cs="Times New Roman"/>
          <w:i/>
          <w:sz w:val="20"/>
          <w:szCs w:val="20"/>
        </w:rPr>
        <w:t>The natives used sharp sticks to impale fish in the tide pools.</w:t>
      </w:r>
    </w:p>
    <w:p w:rsidR="002E6199" w:rsidRPr="009E42A6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9E42A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42963">
        <w:rPr>
          <w:rFonts w:ascii="Times New Roman" w:hAnsi="Times New Roman" w:cs="Times New Roman"/>
          <w:b/>
          <w:sz w:val="20"/>
          <w:szCs w:val="20"/>
        </w:rPr>
        <w:t>extenuate</w:t>
      </w:r>
      <w:proofErr w:type="gramEnd"/>
      <w:r w:rsidRPr="009E42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E42A6">
        <w:rPr>
          <w:rFonts w:ascii="Times New Roman" w:hAnsi="Times New Roman" w:cs="Times New Roman"/>
          <w:sz w:val="20"/>
          <w:szCs w:val="20"/>
        </w:rPr>
        <w:t>v.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E42A6">
        <w:rPr>
          <w:rFonts w:ascii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9E42A6">
        <w:rPr>
          <w:rFonts w:ascii="Times New Roman" w:hAnsi="Times New Roman" w:cs="Times New Roman"/>
          <w:sz w:val="20"/>
          <w:szCs w:val="20"/>
        </w:rPr>
        <w:t>essen seriousness by providing partial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A6">
        <w:rPr>
          <w:rFonts w:ascii="Times New Roman" w:hAnsi="Times New Roman" w:cs="Times New Roman"/>
          <w:sz w:val="20"/>
          <w:szCs w:val="20"/>
        </w:rPr>
        <w:t>excuses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D4620">
        <w:rPr>
          <w:rFonts w:ascii="Times New Roman" w:hAnsi="Times New Roman" w:cs="Times New Roman"/>
          <w:i/>
          <w:sz w:val="20"/>
          <w:szCs w:val="20"/>
        </w:rPr>
        <w:t xml:space="preserve"> The jury believes that the thief’s situation extenuates his crime.</w:t>
      </w:r>
    </w:p>
    <w:p w:rsidR="002E6199" w:rsidRPr="009E42A6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9E42A6">
        <w:rPr>
          <w:rFonts w:ascii="Times New Roman" w:hAnsi="Times New Roman" w:cs="Times New Roman"/>
          <w:sz w:val="20"/>
          <w:szCs w:val="20"/>
        </w:rPr>
        <w:t>.</w:t>
      </w:r>
      <w:r w:rsidRPr="00D429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42963">
        <w:rPr>
          <w:rFonts w:ascii="Times New Roman" w:hAnsi="Times New Roman" w:cs="Times New Roman"/>
          <w:b/>
          <w:sz w:val="20"/>
          <w:szCs w:val="20"/>
        </w:rPr>
        <w:t>parochial</w:t>
      </w:r>
      <w:proofErr w:type="gramEnd"/>
      <w:r w:rsidRPr="009E42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(adj</w:t>
      </w:r>
      <w:r w:rsidRPr="009E42A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9E42A6">
        <w:rPr>
          <w:rFonts w:ascii="Times New Roman" w:hAnsi="Times New Roman" w:cs="Times New Roman"/>
          <w:sz w:val="20"/>
          <w:szCs w:val="20"/>
        </w:rPr>
        <w:t xml:space="preserve"> local; narrow; limited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D4620">
        <w:rPr>
          <w:rFonts w:ascii="Times New Roman" w:hAnsi="Times New Roman" w:cs="Times New Roman"/>
          <w:i/>
          <w:sz w:val="20"/>
          <w:szCs w:val="20"/>
        </w:rPr>
        <w:t>Because he had never traveled outside his own town, Jim had a very parochial view of life.</w:t>
      </w: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F935E3">
        <w:rPr>
          <w:rFonts w:ascii="Times New Roman" w:hAnsi="Times New Roman" w:cs="Times New Roman"/>
          <w:b/>
          <w:sz w:val="20"/>
          <w:szCs w:val="20"/>
        </w:rPr>
        <w:t>glower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(v.) to stare angrily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4620">
        <w:rPr>
          <w:rFonts w:ascii="Times New Roman" w:hAnsi="Times New Roman" w:cs="Times New Roman"/>
          <w:i/>
          <w:sz w:val="20"/>
          <w:szCs w:val="20"/>
        </w:rPr>
        <w:t>The boy glowered at his mother when she corrected his manners.</w:t>
      </w:r>
    </w:p>
    <w:p w:rsidR="002E6199" w:rsidRPr="006D4620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 w:rsidRPr="00F935E3">
        <w:rPr>
          <w:rFonts w:ascii="Times New Roman" w:hAnsi="Times New Roman" w:cs="Times New Roman"/>
          <w:b/>
          <w:sz w:val="20"/>
          <w:szCs w:val="20"/>
        </w:rPr>
        <w:t>edify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(v.) improve someone morally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4620">
        <w:rPr>
          <w:rFonts w:ascii="Times New Roman" w:hAnsi="Times New Roman" w:cs="Times New Roman"/>
          <w:i/>
          <w:sz w:val="20"/>
          <w:szCs w:val="20"/>
        </w:rPr>
        <w:t>The sermon was meant to edify the congregation.</w:t>
      </w:r>
    </w:p>
    <w:p w:rsidR="002E6199" w:rsidRPr="006D4620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F935E3">
        <w:rPr>
          <w:rFonts w:ascii="Times New Roman" w:hAnsi="Times New Roman" w:cs="Times New Roman"/>
          <w:b/>
          <w:sz w:val="20"/>
          <w:szCs w:val="20"/>
        </w:rPr>
        <w:t>ambiguous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(adj.) open to more than 1 interpretation  </w:t>
      </w:r>
      <w:r w:rsidRPr="006D4620">
        <w:rPr>
          <w:rFonts w:ascii="Times New Roman" w:hAnsi="Times New Roman" w:cs="Times New Roman"/>
          <w:i/>
          <w:sz w:val="20"/>
          <w:szCs w:val="20"/>
        </w:rPr>
        <w:t>The candidate’s ambiguous response tended to confuse the issue even more.</w:t>
      </w: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 w:rsidRPr="007F29EC">
        <w:rPr>
          <w:rFonts w:ascii="Times New Roman" w:hAnsi="Times New Roman" w:cs="Times New Roman"/>
          <w:b/>
          <w:sz w:val="20"/>
          <w:szCs w:val="20"/>
        </w:rPr>
        <w:t>cataclysm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 n.) a violent change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4620">
        <w:rPr>
          <w:rFonts w:ascii="Times New Roman" w:hAnsi="Times New Roman" w:cs="Times New Roman"/>
          <w:i/>
          <w:sz w:val="20"/>
          <w:szCs w:val="20"/>
        </w:rPr>
        <w:t>The earthquake in Mexico was a cataclysm that no one could have foreseen.</w:t>
      </w:r>
    </w:p>
    <w:p w:rsidR="002E6199" w:rsidRPr="006D4620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proofErr w:type="gramStart"/>
      <w:r w:rsidRPr="007F29EC">
        <w:rPr>
          <w:rFonts w:ascii="Times New Roman" w:hAnsi="Times New Roman" w:cs="Times New Roman"/>
          <w:b/>
          <w:sz w:val="20"/>
          <w:szCs w:val="20"/>
        </w:rPr>
        <w:t>optimum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(adj.) best; most favorable; ideal         </w:t>
      </w:r>
      <w:r w:rsidRPr="006D4620">
        <w:rPr>
          <w:rFonts w:ascii="Times New Roman" w:hAnsi="Times New Roman" w:cs="Times New Roman"/>
          <w:i/>
          <w:sz w:val="20"/>
          <w:szCs w:val="20"/>
        </w:rPr>
        <w:t>The pilot was waiting for optimum conditions before starting the dangerous flight.</w:t>
      </w: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proofErr w:type="gramStart"/>
      <w:r w:rsidRPr="007F29EC">
        <w:rPr>
          <w:rFonts w:ascii="Times New Roman" w:hAnsi="Times New Roman" w:cs="Times New Roman"/>
          <w:b/>
          <w:sz w:val="20"/>
          <w:szCs w:val="20"/>
        </w:rPr>
        <w:t>importune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(v.) to ask persistently; to beg</w:t>
      </w:r>
      <w:r>
        <w:rPr>
          <w:rFonts w:ascii="Times New Roman" w:hAnsi="Times New Roman" w:cs="Times New Roman"/>
          <w:sz w:val="20"/>
          <w:szCs w:val="20"/>
        </w:rPr>
        <w:tab/>
      </w:r>
      <w:r w:rsidRPr="006D4620">
        <w:rPr>
          <w:rFonts w:ascii="Times New Roman" w:hAnsi="Times New Roman" w:cs="Times New Roman"/>
          <w:i/>
          <w:sz w:val="20"/>
          <w:szCs w:val="20"/>
        </w:rPr>
        <w:t>John importuned his father but could not get the car keys.</w:t>
      </w: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99" w:rsidRDefault="002E6199" w:rsidP="002E619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9E42A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42963">
        <w:rPr>
          <w:rFonts w:ascii="Times New Roman" w:hAnsi="Times New Roman" w:cs="Times New Roman"/>
          <w:b/>
          <w:sz w:val="20"/>
          <w:szCs w:val="20"/>
        </w:rPr>
        <w:t>obfuscate</w:t>
      </w:r>
      <w:proofErr w:type="gramEnd"/>
      <w:r w:rsidRPr="009E42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E42A6">
        <w:rPr>
          <w:rFonts w:ascii="Times New Roman" w:hAnsi="Times New Roman" w:cs="Times New Roman"/>
          <w:sz w:val="20"/>
          <w:szCs w:val="20"/>
        </w:rPr>
        <w:t>v.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E42A6">
        <w:rPr>
          <w:rFonts w:ascii="Times New Roman" w:hAnsi="Times New Roman" w:cs="Times New Roman"/>
          <w:sz w:val="20"/>
          <w:szCs w:val="20"/>
        </w:rPr>
        <w:t xml:space="preserve"> to confuse; to bewilder</w:t>
      </w:r>
      <w:r>
        <w:rPr>
          <w:rFonts w:ascii="Times New Roman" w:hAnsi="Times New Roman" w:cs="Times New Roman"/>
          <w:sz w:val="20"/>
          <w:szCs w:val="20"/>
        </w:rPr>
        <w:tab/>
      </w:r>
      <w:r w:rsidRPr="006D4620">
        <w:rPr>
          <w:rFonts w:ascii="Times New Roman" w:hAnsi="Times New Roman" w:cs="Times New Roman"/>
          <w:i/>
          <w:sz w:val="20"/>
          <w:szCs w:val="20"/>
        </w:rPr>
        <w:t>The realtor tried to obfuscate the issue; it was working because the confused buyer did</w:t>
      </w:r>
      <w:r w:rsidRPr="009E42A6">
        <w:rPr>
          <w:rFonts w:ascii="Times New Roman" w:hAnsi="Times New Roman" w:cs="Times New Roman"/>
          <w:sz w:val="20"/>
          <w:szCs w:val="20"/>
        </w:rPr>
        <w:t xml:space="preserve"> </w:t>
      </w:r>
      <w:r w:rsidRPr="00371C29">
        <w:rPr>
          <w:rFonts w:ascii="Times New Roman" w:hAnsi="Times New Roman" w:cs="Times New Roman"/>
          <w:i/>
          <w:sz w:val="20"/>
          <w:szCs w:val="20"/>
        </w:rPr>
        <w:t>not know if he was coming or going.</w:t>
      </w:r>
    </w:p>
    <w:p w:rsidR="002E6199" w:rsidRDefault="002E6199">
      <w:bookmarkStart w:id="0" w:name="_GoBack"/>
      <w:bookmarkEnd w:id="0"/>
    </w:p>
    <w:tbl>
      <w:tblPr>
        <w:tblW w:w="5493" w:type="pct"/>
        <w:tblInd w:w="-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3058"/>
        <w:gridCol w:w="2994"/>
        <w:gridCol w:w="2979"/>
      </w:tblGrid>
      <w:tr w:rsidR="002E6199" w:rsidRPr="00390410" w:rsidTr="00B46BCB">
        <w:trPr>
          <w:trHeight w:val="240"/>
        </w:trPr>
        <w:tc>
          <w:tcPr>
            <w:tcW w:w="33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Tahoma"/>
                <w:b/>
                <w:color w:val="353B3B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4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DIA-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, Per- (prefix)*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across, through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</w:p>
        </w:tc>
        <w:tc>
          <w:tcPr>
            <w:tcW w:w="364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Tahoma"/>
                <w:color w:val="353B3B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ANT-, ANTI-, CONTRA-, COUNTER-, OB-, (prefix)*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against)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Tahoma"/>
                <w:color w:val="353B3B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ANTE-, FORE-, PRE- (prefix)*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before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Tahoma"/>
                <w:color w:val="353B3B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POST- (prefix)*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after )</w:t>
            </w:r>
          </w:p>
        </w:tc>
      </w:tr>
      <w:tr w:rsidR="002E6199" w:rsidRPr="00390410" w:rsidTr="00B46BCB">
        <w:trPr>
          <w:trHeight w:val="240"/>
        </w:trPr>
        <w:tc>
          <w:tcPr>
            <w:tcW w:w="33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Tahoma"/>
                <w:color w:val="353B3B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5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ACID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, ACR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sour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ACIDIC, ACIDITY, ACID</w:t>
            </w:r>
          </w:p>
        </w:tc>
        <w:tc>
          <w:tcPr>
            <w:tcW w:w="364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Tahoma"/>
                <w:color w:val="353B3B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6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ACOU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hearing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ACOUSTICS</w:t>
            </w:r>
          </w:p>
        </w:tc>
        <w:tc>
          <w:tcPr>
            <w:tcW w:w="36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Tahoma"/>
                <w:color w:val="353B3B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7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ACT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move, go, do, drive, urge, act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ACTION, ACTIVIST, COUNTERACT, EXACT, REACTIONARY, RETROACTIVE, TRANSACT, TRANSACTION</w:t>
            </w:r>
          </w:p>
        </w:tc>
        <w:tc>
          <w:tcPr>
            <w:tcW w:w="36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Tahoma"/>
                <w:color w:val="353B3B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8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AGOG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leading, bringing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DEMAGOGUE, PEDAGOGUE, PEDAGOGY, SYNAGOGUE</w:t>
            </w:r>
          </w:p>
        </w:tc>
      </w:tr>
      <w:tr w:rsidR="002E6199" w:rsidRPr="00390410" w:rsidTr="00B46BCB">
        <w:trPr>
          <w:trHeight w:val="240"/>
        </w:trPr>
        <w:tc>
          <w:tcPr>
            <w:tcW w:w="33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9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AGR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field, land, country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AGRARIAN, AGRICULTURE, PEREGRINATE</w:t>
            </w:r>
          </w:p>
        </w:tc>
        <w:tc>
          <w:tcPr>
            <w:tcW w:w="364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Tahoma"/>
                <w:color w:val="353B3B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10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ALT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high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ALTITUDE, ALTIMETER, ALTAR, EXALT, CONTRALTO</w:t>
            </w:r>
          </w:p>
          <w:p w:rsidR="002E6199" w:rsidRPr="002E6199" w:rsidRDefault="002E6199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11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PHIL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loving, fond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BIBLIOPHILE, FRANCOPHILE, PHILANTHROPY, PHILOSOPHY, PHILOLOGY,</w:t>
            </w:r>
          </w:p>
        </w:tc>
        <w:tc>
          <w:tcPr>
            <w:tcW w:w="36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12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PHON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sound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CACOPHONY, PHONIC, SYMPHONY, EUPHONIOUS, MEGAPHONE, TELEPHONE</w:t>
            </w:r>
          </w:p>
        </w:tc>
      </w:tr>
      <w:tr w:rsidR="002E6199" w:rsidRPr="00390410" w:rsidTr="00B46BCB">
        <w:trPr>
          <w:trHeight w:val="240"/>
        </w:trPr>
        <w:tc>
          <w:tcPr>
            <w:tcW w:w="337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Tahoma"/>
                <w:color w:val="353B3B"/>
                <w:sz w:val="20"/>
                <w:szCs w:val="20"/>
              </w:rPr>
            </w:pPr>
            <w:proofErr w:type="gramStart"/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Root :</w:t>
            </w:r>
            <w:proofErr w:type="gramEnd"/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13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SCRIPT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write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 xml:space="preserve"> CONSCRIPT, SCRIPTURE. POSTSCRIPT, 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lastRenderedPageBreak/>
              <w:t>TRANSCRIPT, INSCRIPTION, DESCRIPTIVE, SUBSCRIPTION, SCRIPT</w:t>
            </w:r>
          </w:p>
        </w:tc>
        <w:tc>
          <w:tcPr>
            <w:tcW w:w="364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6199" w:rsidRPr="002E6199" w:rsidRDefault="002E6199" w:rsidP="00B46BCB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lastRenderedPageBreak/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14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SOPH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wise, wisdom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 xml:space="preserve"> PHILOSOPHER, 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lastRenderedPageBreak/>
              <w:t>SOPHISTICATION, PHILOSOPHY, SOPHISTRY</w:t>
            </w:r>
          </w:p>
        </w:tc>
        <w:tc>
          <w:tcPr>
            <w:tcW w:w="36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2E6199" w:rsidRPr="002E6199" w:rsidRDefault="002E6199" w:rsidP="00B46BCB">
            <w:pPr>
              <w:rPr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lastRenderedPageBreak/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15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DYS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bad, ill, sick, abnormal, impaired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lastRenderedPageBreak/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DYSENTERY, DYSFUNCTION, DYSPLASIA</w:t>
            </w:r>
          </w:p>
        </w:tc>
        <w:tc>
          <w:tcPr>
            <w:tcW w:w="36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2E6199" w:rsidRPr="002E6199" w:rsidRDefault="002E6199" w:rsidP="00B46BCB">
            <w:pPr>
              <w:rPr>
                <w:sz w:val="20"/>
                <w:szCs w:val="20"/>
              </w:rPr>
            </w:pP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lastRenderedPageBreak/>
              <w:t>Root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</w:t>
            </w:r>
            <w:hyperlink r:id="rId16" w:history="1">
              <w:r w:rsidRPr="002E6199">
                <w:rPr>
                  <w:rFonts w:eastAsia="Times New Roman" w:cs="Tahoma"/>
                  <w:color w:val="3D7CA3"/>
                  <w:sz w:val="20"/>
                  <w:szCs w:val="20"/>
                  <w:bdr w:val="none" w:sz="0" w:space="0" w:color="auto" w:frame="1"/>
                </w:rPr>
                <w:t>EQU</w:t>
              </w:r>
            </w:hyperlink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Meaning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> ( equal, same )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br/>
            </w:r>
            <w:r w:rsidRPr="002E6199">
              <w:rPr>
                <w:rFonts w:eastAsia="Times New Roman" w:cs="Arial"/>
                <w:b/>
                <w:bCs/>
                <w:color w:val="393939"/>
                <w:sz w:val="20"/>
                <w:szCs w:val="20"/>
              </w:rPr>
              <w:t>Example :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t xml:space="preserve"> EQUITABLE, EQUAL, </w:t>
            </w:r>
            <w:r w:rsidRPr="002E6199">
              <w:rPr>
                <w:rFonts w:eastAsia="Times New Roman" w:cs="Tahoma"/>
                <w:color w:val="353B3B"/>
                <w:sz w:val="20"/>
                <w:szCs w:val="20"/>
              </w:rPr>
              <w:lastRenderedPageBreak/>
              <w:t>EQUATION, EQUILIBRIUM, EQUINOX, EQUIVALENT, EQUIVOCAL, ADEQUATE, EQUITY, EQUANIMITY, EQUIVOCATE</w:t>
            </w:r>
          </w:p>
        </w:tc>
      </w:tr>
    </w:tbl>
    <w:p w:rsidR="002E6199" w:rsidRDefault="002E6199"/>
    <w:sectPr w:rsidR="002E6199" w:rsidSect="002E6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99"/>
    <w:rsid w:val="002E6199"/>
    <w:rsid w:val="00E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547CA-46CF-4C36-9654-2822790D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vocabulary.com/index.php?dir=puzzles&amp;file=attempt_puzzles&amp;root_id=956" TargetMode="External"/><Relationship Id="rId13" Type="http://schemas.openxmlformats.org/officeDocument/2006/relationships/hyperlink" Target="https://myvocabulary.com/index.php?dir=puzzles&amp;file=attempt_puzzles&amp;root_id=123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vocabulary.com/index.php?dir=puzzles&amp;file=attempt_puzzles&amp;root_id=1575" TargetMode="External"/><Relationship Id="rId12" Type="http://schemas.openxmlformats.org/officeDocument/2006/relationships/hyperlink" Target="https://myvocabulary.com/index.php?dir=puzzles&amp;file=attempt_puzzles&amp;root_id=127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yvocabulary.com/index.php?dir=puzzles&amp;file=attempt_puzzles&amp;root_id=1063" TargetMode="External"/><Relationship Id="rId1" Type="http://schemas.openxmlformats.org/officeDocument/2006/relationships/styles" Target="styles.xml"/><Relationship Id="rId6" Type="http://schemas.openxmlformats.org/officeDocument/2006/relationships/hyperlink" Target="https://myvocabulary.com/index.php?dir=puzzles&amp;file=attempt_puzzles&amp;root_id=1128" TargetMode="External"/><Relationship Id="rId11" Type="http://schemas.openxmlformats.org/officeDocument/2006/relationships/hyperlink" Target="https://myvocabulary.com/index.php?dir=puzzles&amp;file=attempt_puzzles&amp;root_id=840" TargetMode="External"/><Relationship Id="rId5" Type="http://schemas.openxmlformats.org/officeDocument/2006/relationships/hyperlink" Target="https://myvocabulary.com/index.php?dir=puzzles&amp;file=attempt_puzzles&amp;root_id=898" TargetMode="External"/><Relationship Id="rId15" Type="http://schemas.openxmlformats.org/officeDocument/2006/relationships/hyperlink" Target="https://myvocabulary.com/index.php?dir=puzzles&amp;file=attempt_puzzles&amp;root_id=1289" TargetMode="External"/><Relationship Id="rId10" Type="http://schemas.openxmlformats.org/officeDocument/2006/relationships/hyperlink" Target="https://myvocabulary.com/index.php?dir=puzzles&amp;file=attempt_puzzles&amp;root_id=1155" TargetMode="External"/><Relationship Id="rId4" Type="http://schemas.openxmlformats.org/officeDocument/2006/relationships/hyperlink" Target="https://myvocabulary.com/index.php?dir=puzzles&amp;file=attempt_puzzles&amp;root_id=1634" TargetMode="External"/><Relationship Id="rId9" Type="http://schemas.openxmlformats.org/officeDocument/2006/relationships/hyperlink" Target="https://myvocabulary.com/index.php?dir=puzzles&amp;file=attempt_puzzles&amp;root_id=1122" TargetMode="External"/><Relationship Id="rId14" Type="http://schemas.openxmlformats.org/officeDocument/2006/relationships/hyperlink" Target="https://myvocabulary.com/index.php?dir=puzzles&amp;file=attempt_puzzles&amp;root_id=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3835</Characters>
  <Application>Microsoft Office Word</Application>
  <DocSecurity>0</DocSecurity>
  <Lines>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Ramp, Katherine</dc:creator>
  <cp:keywords/>
  <dc:description/>
  <cp:lastModifiedBy>Ramp, Katherine</cp:lastModifiedBy>
  <cp:revision>1</cp:revision>
  <dcterms:created xsi:type="dcterms:W3CDTF">2017-08-29T11:27:00Z</dcterms:created>
  <dcterms:modified xsi:type="dcterms:W3CDTF">2017-08-29T11:30:00Z</dcterms:modified>
</cp:coreProperties>
</file>